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3E" w:rsidRPr="003D2798" w:rsidRDefault="0044653E" w:rsidP="0044653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特种设备无损检测</w:t>
      </w:r>
      <w:r w:rsidRPr="008717D4">
        <w:rPr>
          <w:rFonts w:hint="eastAsia"/>
          <w:b/>
          <w:sz w:val="32"/>
          <w:szCs w:val="32"/>
        </w:rPr>
        <w:t>行业高质量发展论坛</w:t>
      </w:r>
      <w:r>
        <w:rPr>
          <w:rFonts w:hint="eastAsia"/>
          <w:b/>
          <w:sz w:val="32"/>
          <w:szCs w:val="32"/>
        </w:rPr>
        <w:t>议题征</w:t>
      </w:r>
      <w:r w:rsidRPr="003D2798">
        <w:rPr>
          <w:rFonts w:hint="eastAsia"/>
          <w:b/>
          <w:sz w:val="32"/>
          <w:szCs w:val="32"/>
        </w:rPr>
        <w:t>集</w:t>
      </w:r>
      <w:r>
        <w:rPr>
          <w:rFonts w:hint="eastAsia"/>
          <w:b/>
          <w:sz w:val="32"/>
          <w:szCs w:val="32"/>
        </w:rPr>
        <w:t>表</w:t>
      </w:r>
    </w:p>
    <w:p w:rsidR="0044653E" w:rsidRDefault="0044653E" w:rsidP="004465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5"/>
        <w:gridCol w:w="3118"/>
      </w:tblGrid>
      <w:tr w:rsidR="0044653E" w:rsidRPr="003D2798" w:rsidTr="006A7A45">
        <w:tc>
          <w:tcPr>
            <w:tcW w:w="817" w:type="dxa"/>
          </w:tcPr>
          <w:p w:rsidR="0044653E" w:rsidRPr="003D2798" w:rsidRDefault="0044653E" w:rsidP="006A7A45">
            <w:pPr>
              <w:jc w:val="center"/>
              <w:rPr>
                <w:b/>
                <w:sz w:val="28"/>
                <w:szCs w:val="28"/>
              </w:rPr>
            </w:pPr>
            <w:r w:rsidRPr="003D279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5" w:type="dxa"/>
            <w:vAlign w:val="center"/>
          </w:tcPr>
          <w:p w:rsidR="0044653E" w:rsidRPr="003D2798" w:rsidRDefault="0044653E" w:rsidP="006A7A4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议题</w:t>
            </w:r>
          </w:p>
        </w:tc>
        <w:tc>
          <w:tcPr>
            <w:tcW w:w="3118" w:type="dxa"/>
          </w:tcPr>
          <w:p w:rsidR="0044653E" w:rsidRPr="003D2798" w:rsidRDefault="0044653E" w:rsidP="006A7A45">
            <w:pPr>
              <w:jc w:val="center"/>
              <w:rPr>
                <w:b/>
                <w:sz w:val="28"/>
                <w:szCs w:val="28"/>
              </w:rPr>
            </w:pPr>
            <w:r w:rsidRPr="003D2798">
              <w:rPr>
                <w:rFonts w:hint="eastAsia"/>
                <w:b/>
                <w:sz w:val="28"/>
                <w:szCs w:val="28"/>
              </w:rPr>
              <w:t>提出单位</w:t>
            </w: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  <w:tr w:rsidR="0044653E" w:rsidTr="006A7A45">
        <w:tc>
          <w:tcPr>
            <w:tcW w:w="817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4395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  <w:tc>
          <w:tcPr>
            <w:tcW w:w="3118" w:type="dxa"/>
          </w:tcPr>
          <w:p w:rsidR="0044653E" w:rsidRDefault="0044653E" w:rsidP="006A7A45">
            <w:pPr>
              <w:spacing w:beforeLines="50" w:before="156" w:afterLines="50" w:after="156"/>
            </w:pPr>
          </w:p>
        </w:tc>
      </w:tr>
    </w:tbl>
    <w:p w:rsidR="0044653E" w:rsidRDefault="0044653E" w:rsidP="0044653E">
      <w:pPr>
        <w:spacing w:beforeLines="50" w:before="156" w:afterLines="50" w:after="156"/>
      </w:pPr>
      <w:r>
        <w:rPr>
          <w:rFonts w:hint="eastAsia"/>
        </w:rPr>
        <w:t>注：议题请侧重于</w:t>
      </w:r>
      <w:r w:rsidRPr="008717D4">
        <w:rPr>
          <w:rFonts w:hint="eastAsia"/>
        </w:rPr>
        <w:t>政府监察工作、无损检测机构发展路径、面临的痛点难点、无损技术发展展望</w:t>
      </w:r>
      <w:r>
        <w:rPr>
          <w:rFonts w:hint="eastAsia"/>
        </w:rPr>
        <w:t>等方面，此表请于2月26日前返回。</w:t>
      </w:r>
    </w:p>
    <w:p w:rsidR="0044653E" w:rsidRPr="00092D95" w:rsidRDefault="0044653E" w:rsidP="0044653E">
      <w:pPr>
        <w:widowControl/>
        <w:spacing w:line="600" w:lineRule="atLeast"/>
        <w:ind w:left="1133" w:hangingChars="354" w:hanging="1133"/>
        <w:jc w:val="left"/>
        <w:rPr>
          <w:rFonts w:ascii="方正仿宋简体" w:eastAsia="方正仿宋简体"/>
          <w:sz w:val="32"/>
          <w:szCs w:val="32"/>
        </w:rPr>
      </w:pPr>
    </w:p>
    <w:p w:rsidR="002E1293" w:rsidRPr="0044653E" w:rsidRDefault="002E1293">
      <w:bookmarkStart w:id="0" w:name="_GoBack"/>
      <w:bookmarkEnd w:id="0"/>
    </w:p>
    <w:sectPr w:rsidR="002E1293" w:rsidRPr="0044653E">
      <w:pgSz w:w="11906" w:h="16838"/>
      <w:pgMar w:top="1701" w:right="1644" w:bottom="156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3E"/>
    <w:rsid w:val="002E1293"/>
    <w:rsid w:val="0044653E"/>
    <w:rsid w:val="00903B28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C21C0-2A0C-43C7-BC8A-B4D031A2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2021-02-03T06:13:00Z</dcterms:created>
  <dcterms:modified xsi:type="dcterms:W3CDTF">2021-02-03T06:14:00Z</dcterms:modified>
</cp:coreProperties>
</file>