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B9" w:rsidRDefault="00AC35DF">
      <w:pPr>
        <w:widowControl/>
        <w:spacing w:beforeLines="50" w:before="156" w:afterLines="100" w:after="312" w:line="360" w:lineRule="auto"/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特种设备检验</w:t>
      </w:r>
      <w:bookmarkStart w:id="0" w:name="_GoBack"/>
      <w:bookmarkEnd w:id="0"/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机构核准鉴定评审商洽资料清单（通用）</w:t>
      </w:r>
    </w:p>
    <w:p w:rsidR="009520B9" w:rsidRDefault="00AC35DF">
      <w:pPr>
        <w:widowControl/>
        <w:spacing w:beforeLines="50" w:before="156" w:afterLines="50" w:after="156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申请单位应当准备以下商洽资料，齐全后邮寄协会：</w:t>
      </w:r>
    </w:p>
    <w:p w:rsidR="009520B9" w:rsidRDefault="00AC35DF">
      <w:pPr>
        <w:widowControl/>
        <w:spacing w:line="360" w:lineRule="auto"/>
        <w:ind w:firstLineChars="236" w:firstLine="566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1、《营业执照》（复印件1份，盖公章）；</w:t>
      </w:r>
    </w:p>
    <w:p w:rsidR="009520B9" w:rsidRDefault="00AC35DF">
      <w:pPr>
        <w:widowControl/>
        <w:spacing w:line="360" w:lineRule="auto"/>
        <w:ind w:firstLineChars="236" w:firstLine="566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 特种设备检验检测机构核准申请书（原件1份，盖公章）；</w:t>
      </w:r>
    </w:p>
    <w:p w:rsidR="009520B9" w:rsidRDefault="00AC35DF">
      <w:pPr>
        <w:widowControl/>
        <w:spacing w:line="360" w:lineRule="auto"/>
        <w:ind w:firstLineChars="236" w:firstLine="566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 正式颁布的质量手册（完整版，复印件1份）；</w:t>
      </w:r>
    </w:p>
    <w:p w:rsidR="009520B9" w:rsidRDefault="00AC35DF">
      <w:pPr>
        <w:widowControl/>
        <w:spacing w:line="360" w:lineRule="auto"/>
        <w:ind w:firstLineChars="236" w:firstLine="566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 程序文件或管理制度目录（复印件1份）；</w:t>
      </w:r>
    </w:p>
    <w:p w:rsidR="009520B9" w:rsidRDefault="00AC35DF">
      <w:pPr>
        <w:widowControl/>
        <w:spacing w:line="360" w:lineRule="auto"/>
        <w:ind w:firstLineChars="236" w:firstLine="566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、上一周期核准证（首次取证除外；复印件1份，盖公章）</w:t>
      </w:r>
    </w:p>
    <w:p w:rsidR="009520B9" w:rsidRDefault="00AC35DF">
      <w:pPr>
        <w:widowControl/>
        <w:spacing w:line="360" w:lineRule="auto"/>
        <w:ind w:firstLineChars="236" w:firstLine="566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6、检验与检测人员注册信息表</w:t>
      </w:r>
      <w:r w:rsidR="00422C55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422C55" w:rsidRPr="00422C55">
        <w:rPr>
          <w:rFonts w:asciiTheme="minorEastAsia" w:hAnsiTheme="minorEastAsia" w:cs="宋体" w:hint="eastAsia"/>
          <w:kern w:val="0"/>
          <w:sz w:val="24"/>
          <w:szCs w:val="24"/>
        </w:rPr>
        <w:t>附表1：特种设备检验</w:t>
      </w:r>
      <w:r w:rsidR="00B21AD3">
        <w:rPr>
          <w:rFonts w:asciiTheme="minorEastAsia" w:hAnsiTheme="minorEastAsia" w:cs="宋体" w:hint="eastAsia"/>
          <w:kern w:val="0"/>
          <w:sz w:val="24"/>
          <w:szCs w:val="24"/>
        </w:rPr>
        <w:t>检测</w:t>
      </w:r>
      <w:r w:rsidR="00422C55" w:rsidRPr="00422C55">
        <w:rPr>
          <w:rFonts w:asciiTheme="minorEastAsia" w:hAnsiTheme="minorEastAsia" w:cs="宋体" w:hint="eastAsia"/>
          <w:kern w:val="0"/>
          <w:sz w:val="24"/>
          <w:szCs w:val="24"/>
        </w:rPr>
        <w:t>人员统计表</w:t>
      </w:r>
      <w:r w:rsidR="00422C55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9520B9" w:rsidRDefault="00AC35DF">
      <w:pPr>
        <w:widowControl/>
        <w:spacing w:line="360" w:lineRule="auto"/>
        <w:ind w:firstLineChars="236" w:firstLine="566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、特种设备检验检测机构核准受理通知书（发证机关出具，复印件1份）；</w:t>
      </w:r>
    </w:p>
    <w:p w:rsidR="009520B9" w:rsidRDefault="00AC35DF">
      <w:pPr>
        <w:widowControl/>
        <w:spacing w:line="360" w:lineRule="auto"/>
        <w:ind w:firstLineChars="236" w:firstLine="569"/>
        <w:jc w:val="left"/>
        <w:rPr>
          <w:rFonts w:asciiTheme="minorEastAsia" w:hAnsiTheme="minorEastAsia" w:cs="宋体"/>
          <w:b/>
          <w:i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i/>
          <w:kern w:val="0"/>
          <w:sz w:val="24"/>
          <w:szCs w:val="24"/>
        </w:rPr>
        <w:t>注意：上述所称“复印件”内容均应清晰可辩，不允许用照片打印替代！</w:t>
      </w:r>
    </w:p>
    <w:p w:rsidR="009520B9" w:rsidRDefault="00AC35DF">
      <w:pPr>
        <w:widowControl/>
        <w:spacing w:beforeLines="50" w:before="156" w:afterLines="50" w:after="156" w:line="360" w:lineRule="auto"/>
        <w:ind w:firstLineChars="150" w:firstLine="452"/>
        <w:jc w:val="left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邮寄信息：</w:t>
      </w:r>
    </w:p>
    <w:p w:rsidR="009520B9" w:rsidRDefault="00AC35D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单位名称：中国特种设备检验协会</w:t>
      </w:r>
    </w:p>
    <w:p w:rsidR="009520B9" w:rsidRDefault="00AC35D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通讯地址：北京市朝阳区北三环东路26号四层  邮编：100029</w:t>
      </w:r>
    </w:p>
    <w:p w:rsidR="009520B9" w:rsidRDefault="00AC35D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C35DF">
        <w:rPr>
          <w:rFonts w:asciiTheme="minorEastAsia" w:hAnsiTheme="minorEastAsia" w:cs="宋体" w:hint="eastAsia"/>
          <w:kern w:val="0"/>
          <w:sz w:val="24"/>
          <w:szCs w:val="24"/>
        </w:rPr>
        <w:t>联系人：苑玲玲   联系电话：010-590688</w:t>
      </w:r>
      <w:r w:rsidRPr="00AC35DF">
        <w:rPr>
          <w:rFonts w:asciiTheme="minorEastAsia" w:hAnsiTheme="minorEastAsia" w:cs="宋体"/>
          <w:kern w:val="0"/>
          <w:sz w:val="24"/>
          <w:szCs w:val="24"/>
        </w:rPr>
        <w:t>17</w:t>
      </w:r>
    </w:p>
    <w:p w:rsidR="009520B9" w:rsidRDefault="00AC35DF">
      <w:pPr>
        <w:widowControl/>
        <w:spacing w:line="360" w:lineRule="auto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其他：</w:t>
      </w:r>
    </w:p>
    <w:p w:rsidR="009520B9" w:rsidRDefault="00AC35D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1.申请单位在现场鉴定评审前请仔细阅读理解“鉴定评审指南”，并将“资源条件附表”填写完毕并认真核实后保存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待现场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审查；</w:t>
      </w:r>
    </w:p>
    <w:p w:rsidR="009520B9" w:rsidRDefault="00AC35D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2.请提前联系当地市场监管部门到场监督指导。</w:t>
      </w:r>
    </w:p>
    <w:p w:rsidR="009520B9" w:rsidRDefault="00AC35D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现场鉴定评审后请按照“整改报告格式”和“整改报告编制说明”在规定期限内完成整改，整改完成后将整改报告邮寄回协会（整改报告需要在封皮页和正文的日期页加盖单位公章）。整改报告一式两份，留底一份，不要装订，活页夹好即可。</w:t>
      </w:r>
    </w:p>
    <w:p w:rsidR="009520B9" w:rsidRDefault="009520B9">
      <w:pPr>
        <w:widowControl/>
        <w:wordWrap w:val="0"/>
        <w:spacing w:beforeLines="100" w:before="312" w:line="360" w:lineRule="auto"/>
        <w:ind w:firstLineChars="500" w:firstLine="1500"/>
        <w:jc w:val="right"/>
        <w:rPr>
          <w:rFonts w:ascii="微软雅黑" w:eastAsia="微软雅黑" w:hAnsi="微软雅黑" w:cs="宋体"/>
          <w:b/>
          <w:kern w:val="0"/>
          <w:sz w:val="30"/>
          <w:szCs w:val="30"/>
        </w:rPr>
      </w:pPr>
    </w:p>
    <w:p w:rsidR="009520B9" w:rsidRDefault="00AC35DF">
      <w:pPr>
        <w:widowControl/>
        <w:wordWrap w:val="0"/>
        <w:ind w:firstLineChars="500" w:firstLine="1500"/>
        <w:jc w:val="right"/>
        <w:rPr>
          <w:rFonts w:ascii="微软雅黑" w:eastAsia="微软雅黑" w:hAnsi="微软雅黑" w:cs="宋体"/>
          <w:b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中国特种设备检验协会</w:t>
      </w:r>
    </w:p>
    <w:p w:rsidR="009520B9" w:rsidRDefault="00AC35DF">
      <w:pPr>
        <w:widowControl/>
        <w:wordWrap w:val="0"/>
        <w:ind w:firstLineChars="500" w:firstLine="1200"/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鉴定评审与能力评价部</w:t>
      </w:r>
    </w:p>
    <w:sectPr w:rsidR="009520B9">
      <w:pgSz w:w="11906" w:h="16838"/>
      <w:pgMar w:top="1134" w:right="907" w:bottom="1247" w:left="1418" w:header="851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MjIxNmJmNjk3NTBmNjYyN2VhODBkMTUxMmE4OGQifQ=="/>
  </w:docVars>
  <w:rsids>
    <w:rsidRoot w:val="006B1319"/>
    <w:rsid w:val="000106C3"/>
    <w:rsid w:val="00031CE4"/>
    <w:rsid w:val="00032DA3"/>
    <w:rsid w:val="0003572B"/>
    <w:rsid w:val="00037C17"/>
    <w:rsid w:val="00054AFE"/>
    <w:rsid w:val="00065166"/>
    <w:rsid w:val="00066352"/>
    <w:rsid w:val="000822DD"/>
    <w:rsid w:val="00093842"/>
    <w:rsid w:val="0009527A"/>
    <w:rsid w:val="00096342"/>
    <w:rsid w:val="000A2B3F"/>
    <w:rsid w:val="000A2F1E"/>
    <w:rsid w:val="000B22C3"/>
    <w:rsid w:val="000B2702"/>
    <w:rsid w:val="000C0BB8"/>
    <w:rsid w:val="000C3243"/>
    <w:rsid w:val="000C5199"/>
    <w:rsid w:val="000D5790"/>
    <w:rsid w:val="000E3442"/>
    <w:rsid w:val="000F0AB8"/>
    <w:rsid w:val="000F4E9F"/>
    <w:rsid w:val="00114361"/>
    <w:rsid w:val="001179A4"/>
    <w:rsid w:val="00123BE4"/>
    <w:rsid w:val="001269D1"/>
    <w:rsid w:val="001518F4"/>
    <w:rsid w:val="00153DCE"/>
    <w:rsid w:val="001546F3"/>
    <w:rsid w:val="00162532"/>
    <w:rsid w:val="00167017"/>
    <w:rsid w:val="001676F1"/>
    <w:rsid w:val="00187F89"/>
    <w:rsid w:val="001B3804"/>
    <w:rsid w:val="001B429A"/>
    <w:rsid w:val="001B4946"/>
    <w:rsid w:val="001B779E"/>
    <w:rsid w:val="001C49A1"/>
    <w:rsid w:val="001E39F2"/>
    <w:rsid w:val="001F2E86"/>
    <w:rsid w:val="001F53BF"/>
    <w:rsid w:val="00203D95"/>
    <w:rsid w:val="0021313D"/>
    <w:rsid w:val="0021447E"/>
    <w:rsid w:val="0021683E"/>
    <w:rsid w:val="0023166E"/>
    <w:rsid w:val="0023283C"/>
    <w:rsid w:val="00232A73"/>
    <w:rsid w:val="002347F0"/>
    <w:rsid w:val="00246E7C"/>
    <w:rsid w:val="0025674D"/>
    <w:rsid w:val="0028485A"/>
    <w:rsid w:val="002934AC"/>
    <w:rsid w:val="002A0553"/>
    <w:rsid w:val="002A68F9"/>
    <w:rsid w:val="002A6F78"/>
    <w:rsid w:val="002B4CFF"/>
    <w:rsid w:val="002C35B7"/>
    <w:rsid w:val="002D0D68"/>
    <w:rsid w:val="002D55FC"/>
    <w:rsid w:val="002E560E"/>
    <w:rsid w:val="00325909"/>
    <w:rsid w:val="00331894"/>
    <w:rsid w:val="00332D25"/>
    <w:rsid w:val="00341087"/>
    <w:rsid w:val="00343445"/>
    <w:rsid w:val="00344126"/>
    <w:rsid w:val="00364719"/>
    <w:rsid w:val="00367DA5"/>
    <w:rsid w:val="00370B92"/>
    <w:rsid w:val="00373989"/>
    <w:rsid w:val="00380BEB"/>
    <w:rsid w:val="00383504"/>
    <w:rsid w:val="00390293"/>
    <w:rsid w:val="00393037"/>
    <w:rsid w:val="003B3688"/>
    <w:rsid w:val="003C03BB"/>
    <w:rsid w:val="003D5BF7"/>
    <w:rsid w:val="003E21DA"/>
    <w:rsid w:val="003E5350"/>
    <w:rsid w:val="003F0622"/>
    <w:rsid w:val="003F5E31"/>
    <w:rsid w:val="003F72B8"/>
    <w:rsid w:val="00407A9C"/>
    <w:rsid w:val="0041382D"/>
    <w:rsid w:val="00422C55"/>
    <w:rsid w:val="004263C9"/>
    <w:rsid w:val="00446046"/>
    <w:rsid w:val="00482508"/>
    <w:rsid w:val="00482838"/>
    <w:rsid w:val="00483E48"/>
    <w:rsid w:val="00490473"/>
    <w:rsid w:val="0049464E"/>
    <w:rsid w:val="004A5C64"/>
    <w:rsid w:val="004D3FCE"/>
    <w:rsid w:val="004D5BFA"/>
    <w:rsid w:val="004D5C6B"/>
    <w:rsid w:val="004E0B8C"/>
    <w:rsid w:val="004E3EA3"/>
    <w:rsid w:val="004E65E7"/>
    <w:rsid w:val="004F62B7"/>
    <w:rsid w:val="005066B0"/>
    <w:rsid w:val="0052085C"/>
    <w:rsid w:val="00531BB2"/>
    <w:rsid w:val="005543C4"/>
    <w:rsid w:val="005547EC"/>
    <w:rsid w:val="00560B0B"/>
    <w:rsid w:val="005639FD"/>
    <w:rsid w:val="005774AA"/>
    <w:rsid w:val="00587C48"/>
    <w:rsid w:val="005900CB"/>
    <w:rsid w:val="00594CFE"/>
    <w:rsid w:val="005959A2"/>
    <w:rsid w:val="005A6403"/>
    <w:rsid w:val="005B49D0"/>
    <w:rsid w:val="005B6962"/>
    <w:rsid w:val="005D7053"/>
    <w:rsid w:val="005E6C71"/>
    <w:rsid w:val="005E79D3"/>
    <w:rsid w:val="00600E30"/>
    <w:rsid w:val="00603949"/>
    <w:rsid w:val="0060480A"/>
    <w:rsid w:val="00612B9D"/>
    <w:rsid w:val="006217D8"/>
    <w:rsid w:val="00645E25"/>
    <w:rsid w:val="00646DD8"/>
    <w:rsid w:val="006470E1"/>
    <w:rsid w:val="006514B7"/>
    <w:rsid w:val="00653AD9"/>
    <w:rsid w:val="00662DCF"/>
    <w:rsid w:val="00667F59"/>
    <w:rsid w:val="00672C50"/>
    <w:rsid w:val="00673742"/>
    <w:rsid w:val="00673BF9"/>
    <w:rsid w:val="00674E7C"/>
    <w:rsid w:val="006904E7"/>
    <w:rsid w:val="006A2338"/>
    <w:rsid w:val="006B1319"/>
    <w:rsid w:val="006B5E8A"/>
    <w:rsid w:val="006C1C2E"/>
    <w:rsid w:val="006E466E"/>
    <w:rsid w:val="006F093A"/>
    <w:rsid w:val="0071032E"/>
    <w:rsid w:val="00710A3E"/>
    <w:rsid w:val="00717BBD"/>
    <w:rsid w:val="007228CF"/>
    <w:rsid w:val="00724779"/>
    <w:rsid w:val="00735778"/>
    <w:rsid w:val="00752F56"/>
    <w:rsid w:val="00756D7F"/>
    <w:rsid w:val="00775F8D"/>
    <w:rsid w:val="00777B12"/>
    <w:rsid w:val="007824C2"/>
    <w:rsid w:val="00783D46"/>
    <w:rsid w:val="0079497A"/>
    <w:rsid w:val="007A29A2"/>
    <w:rsid w:val="007A503F"/>
    <w:rsid w:val="007A5BD6"/>
    <w:rsid w:val="007A6A06"/>
    <w:rsid w:val="007B2D10"/>
    <w:rsid w:val="007C2E00"/>
    <w:rsid w:val="007C4433"/>
    <w:rsid w:val="007C5D9E"/>
    <w:rsid w:val="007C79FC"/>
    <w:rsid w:val="007D0EE9"/>
    <w:rsid w:val="007E07F5"/>
    <w:rsid w:val="007E2373"/>
    <w:rsid w:val="007E5158"/>
    <w:rsid w:val="00817DF2"/>
    <w:rsid w:val="0085455D"/>
    <w:rsid w:val="008561C7"/>
    <w:rsid w:val="00866CEF"/>
    <w:rsid w:val="00875F15"/>
    <w:rsid w:val="0088650D"/>
    <w:rsid w:val="00887375"/>
    <w:rsid w:val="00890A27"/>
    <w:rsid w:val="00890B89"/>
    <w:rsid w:val="008A6983"/>
    <w:rsid w:val="008B2FF4"/>
    <w:rsid w:val="008B5179"/>
    <w:rsid w:val="008B68C7"/>
    <w:rsid w:val="008E05E3"/>
    <w:rsid w:val="008E1DB2"/>
    <w:rsid w:val="008E2355"/>
    <w:rsid w:val="008E2E9E"/>
    <w:rsid w:val="008E55F2"/>
    <w:rsid w:val="008F2DA6"/>
    <w:rsid w:val="008F3A6C"/>
    <w:rsid w:val="008F4C7B"/>
    <w:rsid w:val="00905A29"/>
    <w:rsid w:val="00916348"/>
    <w:rsid w:val="00923335"/>
    <w:rsid w:val="00923C23"/>
    <w:rsid w:val="0093414B"/>
    <w:rsid w:val="00947DC6"/>
    <w:rsid w:val="009520B9"/>
    <w:rsid w:val="00952CC0"/>
    <w:rsid w:val="00957294"/>
    <w:rsid w:val="00964C73"/>
    <w:rsid w:val="00973B97"/>
    <w:rsid w:val="00981B49"/>
    <w:rsid w:val="00984796"/>
    <w:rsid w:val="00986347"/>
    <w:rsid w:val="00991F5E"/>
    <w:rsid w:val="00992C7C"/>
    <w:rsid w:val="009A6812"/>
    <w:rsid w:val="009A6863"/>
    <w:rsid w:val="009A6F06"/>
    <w:rsid w:val="009B32C0"/>
    <w:rsid w:val="009B792B"/>
    <w:rsid w:val="009C1DBA"/>
    <w:rsid w:val="009C7246"/>
    <w:rsid w:val="009D5E80"/>
    <w:rsid w:val="009D6D34"/>
    <w:rsid w:val="009E4223"/>
    <w:rsid w:val="009F0E37"/>
    <w:rsid w:val="009F5299"/>
    <w:rsid w:val="00A03C83"/>
    <w:rsid w:val="00A145F2"/>
    <w:rsid w:val="00A159A6"/>
    <w:rsid w:val="00A30701"/>
    <w:rsid w:val="00A3594D"/>
    <w:rsid w:val="00A45091"/>
    <w:rsid w:val="00A50600"/>
    <w:rsid w:val="00A55705"/>
    <w:rsid w:val="00A61D55"/>
    <w:rsid w:val="00A70485"/>
    <w:rsid w:val="00A760D2"/>
    <w:rsid w:val="00A778A3"/>
    <w:rsid w:val="00A97B53"/>
    <w:rsid w:val="00AA104D"/>
    <w:rsid w:val="00AA78FB"/>
    <w:rsid w:val="00AB62FF"/>
    <w:rsid w:val="00AC0890"/>
    <w:rsid w:val="00AC1879"/>
    <w:rsid w:val="00AC1F0A"/>
    <w:rsid w:val="00AC35DF"/>
    <w:rsid w:val="00AC5727"/>
    <w:rsid w:val="00AE2BF0"/>
    <w:rsid w:val="00AF0B28"/>
    <w:rsid w:val="00B008D0"/>
    <w:rsid w:val="00B00AE2"/>
    <w:rsid w:val="00B21AD3"/>
    <w:rsid w:val="00B27509"/>
    <w:rsid w:val="00B27C39"/>
    <w:rsid w:val="00B36EC7"/>
    <w:rsid w:val="00B450A5"/>
    <w:rsid w:val="00B5037F"/>
    <w:rsid w:val="00B52EE3"/>
    <w:rsid w:val="00B55337"/>
    <w:rsid w:val="00B55F76"/>
    <w:rsid w:val="00B75511"/>
    <w:rsid w:val="00BA65AE"/>
    <w:rsid w:val="00BB3373"/>
    <w:rsid w:val="00BB5392"/>
    <w:rsid w:val="00BC103A"/>
    <w:rsid w:val="00BC5346"/>
    <w:rsid w:val="00BC6D32"/>
    <w:rsid w:val="00BD4FC9"/>
    <w:rsid w:val="00BE2ABB"/>
    <w:rsid w:val="00BE6C5E"/>
    <w:rsid w:val="00C12C65"/>
    <w:rsid w:val="00C16189"/>
    <w:rsid w:val="00C27574"/>
    <w:rsid w:val="00C33E0E"/>
    <w:rsid w:val="00C76168"/>
    <w:rsid w:val="00C93890"/>
    <w:rsid w:val="00CA47DE"/>
    <w:rsid w:val="00CA6041"/>
    <w:rsid w:val="00CB7A3A"/>
    <w:rsid w:val="00CC5F61"/>
    <w:rsid w:val="00CD1DAF"/>
    <w:rsid w:val="00CE3567"/>
    <w:rsid w:val="00CE7DEF"/>
    <w:rsid w:val="00D2556E"/>
    <w:rsid w:val="00D32078"/>
    <w:rsid w:val="00D403D6"/>
    <w:rsid w:val="00D41268"/>
    <w:rsid w:val="00D5564B"/>
    <w:rsid w:val="00D63DB0"/>
    <w:rsid w:val="00D70C6D"/>
    <w:rsid w:val="00D86563"/>
    <w:rsid w:val="00D93E24"/>
    <w:rsid w:val="00D9542C"/>
    <w:rsid w:val="00DA2338"/>
    <w:rsid w:val="00DA2477"/>
    <w:rsid w:val="00DB57A6"/>
    <w:rsid w:val="00DC7571"/>
    <w:rsid w:val="00DF2EBB"/>
    <w:rsid w:val="00DF4C5E"/>
    <w:rsid w:val="00E06B6C"/>
    <w:rsid w:val="00E1409F"/>
    <w:rsid w:val="00E14DB8"/>
    <w:rsid w:val="00E1548C"/>
    <w:rsid w:val="00E312E1"/>
    <w:rsid w:val="00E32989"/>
    <w:rsid w:val="00E40A05"/>
    <w:rsid w:val="00E45DAA"/>
    <w:rsid w:val="00E45EF3"/>
    <w:rsid w:val="00E64BA2"/>
    <w:rsid w:val="00E6531B"/>
    <w:rsid w:val="00E74152"/>
    <w:rsid w:val="00E7574A"/>
    <w:rsid w:val="00E839E2"/>
    <w:rsid w:val="00E8658F"/>
    <w:rsid w:val="00E8778E"/>
    <w:rsid w:val="00E93E11"/>
    <w:rsid w:val="00EA0122"/>
    <w:rsid w:val="00EB0A3D"/>
    <w:rsid w:val="00EB6D31"/>
    <w:rsid w:val="00EC0216"/>
    <w:rsid w:val="00EC0F2C"/>
    <w:rsid w:val="00EC3265"/>
    <w:rsid w:val="00EC372A"/>
    <w:rsid w:val="00ED2BB2"/>
    <w:rsid w:val="00ED4F4D"/>
    <w:rsid w:val="00EF0F09"/>
    <w:rsid w:val="00EF7AD6"/>
    <w:rsid w:val="00F10BE7"/>
    <w:rsid w:val="00F1371F"/>
    <w:rsid w:val="00F17512"/>
    <w:rsid w:val="00F30694"/>
    <w:rsid w:val="00F32EF7"/>
    <w:rsid w:val="00F7476C"/>
    <w:rsid w:val="00F83FF9"/>
    <w:rsid w:val="00F91F4C"/>
    <w:rsid w:val="00FB02E8"/>
    <w:rsid w:val="00FB3004"/>
    <w:rsid w:val="00FC4022"/>
    <w:rsid w:val="00FE0C30"/>
    <w:rsid w:val="00FE4906"/>
    <w:rsid w:val="00FE55A3"/>
    <w:rsid w:val="00FF24CC"/>
    <w:rsid w:val="00FF5DC1"/>
    <w:rsid w:val="48D7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B3A4"/>
  <w15:docId w15:val="{91F6C5C8-8889-4A74-8805-95831EB1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jc w:val="left"/>
      <w:outlineLvl w:val="0"/>
    </w:pPr>
    <w:rPr>
      <w:rFonts w:ascii="Arial" w:eastAsia="宋体" w:hAnsi="Arial" w:cs="Times New Roman"/>
      <w:kern w:val="0"/>
      <w:sz w:val="38"/>
      <w:szCs w:val="3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Arial" w:eastAsia="宋体" w:hAnsi="Arial" w:cs="Times New Roman"/>
      <w:kern w:val="0"/>
      <w:sz w:val="38"/>
      <w:szCs w:val="38"/>
      <w:lang w:val="zh-CN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魏可</dc:creator>
  <cp:lastModifiedBy>cici</cp:lastModifiedBy>
  <cp:revision>10</cp:revision>
  <cp:lastPrinted>2022-08-03T00:34:00Z</cp:lastPrinted>
  <dcterms:created xsi:type="dcterms:W3CDTF">2022-08-15T06:03:00Z</dcterms:created>
  <dcterms:modified xsi:type="dcterms:W3CDTF">2022-08-19T01:26:00Z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355442A488434FE58FCF48BB7786C96A</vt:lpwstr>
  </property>
</Properties>
</file>