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22BA" w14:textId="28FDB68E" w:rsidR="009D5DD3" w:rsidRPr="00203EFC" w:rsidRDefault="009D5DD3" w:rsidP="00203EFC">
      <w:pPr>
        <w:spacing w:line="600" w:lineRule="exact"/>
        <w:ind w:firstLine="562"/>
        <w:jc w:val="left"/>
        <w:rPr>
          <w:rFonts w:ascii="方正小标宋简体" w:eastAsia="方正小标宋简体" w:hAnsi="宋体" w:hint="eastAsia"/>
          <w:bCs/>
          <w:sz w:val="28"/>
          <w:szCs w:val="28"/>
        </w:rPr>
      </w:pPr>
      <w:r w:rsidRPr="00203EFC">
        <w:rPr>
          <w:rFonts w:ascii="方正小标宋简体" w:eastAsia="方正小标宋简体" w:hAnsi="宋体" w:hint="eastAsia"/>
          <w:bCs/>
          <w:sz w:val="28"/>
          <w:szCs w:val="28"/>
        </w:rPr>
        <w:t>附件1</w:t>
      </w:r>
    </w:p>
    <w:p w14:paraId="38551270" w14:textId="79CCAA1E" w:rsidR="009D5DD3" w:rsidRPr="00203EFC" w:rsidRDefault="009D5DD3" w:rsidP="00203EFC">
      <w:pPr>
        <w:spacing w:line="600" w:lineRule="exact"/>
        <w:ind w:firstLine="643"/>
        <w:jc w:val="center"/>
        <w:rPr>
          <w:rFonts w:ascii="方正小标宋简体" w:eastAsia="方正小标宋简体" w:hAnsi="宋体" w:cs="Times New Roman" w:hint="eastAsia"/>
          <w:bCs/>
          <w:sz w:val="28"/>
          <w:szCs w:val="28"/>
        </w:rPr>
      </w:pPr>
      <w:r w:rsidRPr="00203EFC">
        <w:rPr>
          <w:rFonts w:ascii="方正小标宋简体" w:eastAsia="方正小标宋简体" w:hAnsi="宋体" w:cs="Times New Roman" w:hint="eastAsia"/>
          <w:bCs/>
          <w:sz w:val="28"/>
          <w:szCs w:val="28"/>
        </w:rPr>
        <w:t>第二期超声导波检测技术培训及能力评价日程安排</w:t>
      </w:r>
    </w:p>
    <w:tbl>
      <w:tblPr>
        <w:tblStyle w:val="11"/>
        <w:tblW w:w="8931" w:type="dxa"/>
        <w:tblInd w:w="-176" w:type="dxa"/>
        <w:tblLook w:val="04A0" w:firstRow="1" w:lastRow="0" w:firstColumn="1" w:lastColumn="0" w:noHBand="0" w:noVBand="1"/>
      </w:tblPr>
      <w:tblGrid>
        <w:gridCol w:w="1560"/>
        <w:gridCol w:w="1985"/>
        <w:gridCol w:w="5386"/>
      </w:tblGrid>
      <w:tr w:rsidR="00203EFC" w:rsidRPr="00B463B5" w14:paraId="3985A47D" w14:textId="77777777" w:rsidTr="006E44E4">
        <w:trPr>
          <w:trHeight w:val="495"/>
        </w:trPr>
        <w:tc>
          <w:tcPr>
            <w:tcW w:w="1560" w:type="dxa"/>
            <w:vAlign w:val="center"/>
          </w:tcPr>
          <w:p w14:paraId="3CD65D2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b/>
                <w:bCs/>
                <w:szCs w:val="21"/>
              </w:rPr>
              <w:t>日期</w:t>
            </w:r>
          </w:p>
        </w:tc>
        <w:tc>
          <w:tcPr>
            <w:tcW w:w="1985" w:type="dxa"/>
            <w:vAlign w:val="center"/>
          </w:tcPr>
          <w:p w14:paraId="06C0CC8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5386" w:type="dxa"/>
            <w:vAlign w:val="center"/>
          </w:tcPr>
          <w:p w14:paraId="2D7340B1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授课内容</w:t>
            </w:r>
          </w:p>
        </w:tc>
      </w:tr>
      <w:tr w:rsidR="00203EFC" w:rsidRPr="00B463B5" w14:paraId="50CB537D" w14:textId="77777777" w:rsidTr="006E44E4">
        <w:trPr>
          <w:trHeight w:val="638"/>
        </w:trPr>
        <w:tc>
          <w:tcPr>
            <w:tcW w:w="1560" w:type="dxa"/>
            <w:vAlign w:val="center"/>
          </w:tcPr>
          <w:p w14:paraId="57040F3F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51C9DACC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7371" w:type="dxa"/>
            <w:gridSpan w:val="2"/>
            <w:vAlign w:val="center"/>
          </w:tcPr>
          <w:p w14:paraId="47DBA810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全天报到</w:t>
            </w:r>
          </w:p>
        </w:tc>
      </w:tr>
      <w:tr w:rsidR="00203EFC" w:rsidRPr="00B463B5" w14:paraId="7E764FF4" w14:textId="77777777" w:rsidTr="006E44E4">
        <w:trPr>
          <w:trHeight w:val="704"/>
        </w:trPr>
        <w:tc>
          <w:tcPr>
            <w:tcW w:w="1560" w:type="dxa"/>
            <w:vMerge w:val="restart"/>
            <w:vAlign w:val="center"/>
          </w:tcPr>
          <w:p w14:paraId="234ECEE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216474B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三</w:t>
            </w:r>
          </w:p>
        </w:tc>
        <w:tc>
          <w:tcPr>
            <w:tcW w:w="1985" w:type="dxa"/>
            <w:vAlign w:val="center"/>
          </w:tcPr>
          <w:p w14:paraId="25DE99E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67C2EB56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8:</w:t>
            </w:r>
            <w:r w:rsidRPr="00B463B5">
              <w:rPr>
                <w:rFonts w:ascii="宋体" w:eastAsia="宋体" w:hAnsi="宋体" w:cs="Times New Roman"/>
                <w:szCs w:val="21"/>
              </w:rPr>
              <w:t>30—9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3BCB39D4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开班仪式</w:t>
            </w:r>
          </w:p>
        </w:tc>
      </w:tr>
      <w:tr w:rsidR="00203EFC" w:rsidRPr="00B463B5" w14:paraId="27E48311" w14:textId="77777777" w:rsidTr="006E44E4">
        <w:trPr>
          <w:trHeight w:val="700"/>
        </w:trPr>
        <w:tc>
          <w:tcPr>
            <w:tcW w:w="1560" w:type="dxa"/>
            <w:vMerge/>
            <w:vAlign w:val="center"/>
          </w:tcPr>
          <w:p w14:paraId="1BE650F5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DBC90A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76066C12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9:</w:t>
            </w:r>
            <w:r w:rsidRPr="00B463B5">
              <w:rPr>
                <w:rFonts w:ascii="宋体" w:eastAsia="宋体" w:hAnsi="宋体" w:cs="Times New Roman"/>
                <w:szCs w:val="21"/>
              </w:rPr>
              <w:t>00—12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6F6CF63B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超声导波检测概述及物理基础</w:t>
            </w:r>
          </w:p>
          <w:p w14:paraId="422F33D6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/>
                <w:i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发展现状与趋势、检测应用、分类、传播特性、激励接收方式</w:t>
            </w:r>
          </w:p>
        </w:tc>
      </w:tr>
      <w:tr w:rsidR="00203EFC" w:rsidRPr="00B463B5" w14:paraId="37796AC7" w14:textId="77777777" w:rsidTr="006E44E4">
        <w:trPr>
          <w:trHeight w:val="697"/>
        </w:trPr>
        <w:tc>
          <w:tcPr>
            <w:tcW w:w="1560" w:type="dxa"/>
            <w:vMerge/>
            <w:vAlign w:val="center"/>
          </w:tcPr>
          <w:p w14:paraId="0484F35A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7884C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598BCD1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6348E285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实操训练</w:t>
            </w:r>
          </w:p>
          <w:p w14:paraId="7E26F45C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 w:val="19"/>
                <w:szCs w:val="19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频散曲线绘制与分析</w:t>
            </w:r>
          </w:p>
        </w:tc>
      </w:tr>
      <w:tr w:rsidR="00203EFC" w:rsidRPr="00B463B5" w14:paraId="267BA09C" w14:textId="77777777" w:rsidTr="006E44E4">
        <w:trPr>
          <w:trHeight w:val="706"/>
        </w:trPr>
        <w:tc>
          <w:tcPr>
            <w:tcW w:w="1560" w:type="dxa"/>
            <w:vMerge w:val="restart"/>
            <w:vAlign w:val="center"/>
          </w:tcPr>
          <w:p w14:paraId="480229C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1609E78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四</w:t>
            </w:r>
          </w:p>
        </w:tc>
        <w:tc>
          <w:tcPr>
            <w:tcW w:w="1985" w:type="dxa"/>
            <w:vAlign w:val="center"/>
          </w:tcPr>
          <w:p w14:paraId="1503E1EA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50FE8681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8:</w:t>
            </w:r>
            <w:r w:rsidRPr="00B463B5">
              <w:rPr>
                <w:rFonts w:ascii="宋体" w:eastAsia="宋体" w:hAnsi="宋体" w:cs="Times New Roman"/>
                <w:szCs w:val="21"/>
              </w:rPr>
              <w:t>30—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4F7ADB0E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3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proofErr w:type="gramStart"/>
            <w:r w:rsidRPr="00B463B5">
              <w:rPr>
                <w:rFonts w:ascii="宋体" w:eastAsia="宋体" w:hAnsi="宋体" w:cs="Times New Roman" w:hint="eastAsia"/>
                <w:szCs w:val="21"/>
              </w:rPr>
              <w:t>类板结构</w:t>
            </w:r>
            <w:proofErr w:type="gramEnd"/>
            <w:r w:rsidRPr="00B463B5">
              <w:rPr>
                <w:rFonts w:ascii="宋体" w:eastAsia="宋体" w:hAnsi="宋体" w:cs="Times New Roman" w:hint="eastAsia"/>
                <w:szCs w:val="21"/>
              </w:rPr>
              <w:t>电磁超声导波检测方法</w:t>
            </w:r>
          </w:p>
          <w:p w14:paraId="373279E9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（1）原理基础、仪器设备、检测工艺、信号分析、缺陷评定</w:t>
            </w:r>
          </w:p>
        </w:tc>
      </w:tr>
      <w:tr w:rsidR="00203EFC" w:rsidRPr="00B463B5" w14:paraId="720D61C0" w14:textId="77777777" w:rsidTr="006E44E4">
        <w:trPr>
          <w:trHeight w:val="688"/>
        </w:trPr>
        <w:tc>
          <w:tcPr>
            <w:tcW w:w="1560" w:type="dxa"/>
            <w:vMerge/>
            <w:vAlign w:val="center"/>
          </w:tcPr>
          <w:p w14:paraId="6FCD46A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1C678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29BCB7C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30—18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47E3324C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 w:val="19"/>
                <w:szCs w:val="19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（2）工艺开发</w:t>
            </w:r>
            <w:proofErr w:type="gramStart"/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与类板结构</w:t>
            </w:r>
            <w:proofErr w:type="gramEnd"/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超声导波检测实操</w:t>
            </w:r>
          </w:p>
        </w:tc>
      </w:tr>
      <w:tr w:rsidR="00203EFC" w:rsidRPr="00B463B5" w14:paraId="4B39B6A5" w14:textId="77777777" w:rsidTr="006E44E4">
        <w:trPr>
          <w:trHeight w:val="712"/>
        </w:trPr>
        <w:tc>
          <w:tcPr>
            <w:tcW w:w="1560" w:type="dxa"/>
            <w:vMerge w:val="restart"/>
            <w:vAlign w:val="center"/>
          </w:tcPr>
          <w:p w14:paraId="066C024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78A03DA0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五</w:t>
            </w:r>
          </w:p>
        </w:tc>
        <w:tc>
          <w:tcPr>
            <w:tcW w:w="1985" w:type="dxa"/>
            <w:vAlign w:val="center"/>
          </w:tcPr>
          <w:p w14:paraId="3669092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7691EC7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8:</w:t>
            </w:r>
            <w:r w:rsidRPr="00B463B5">
              <w:rPr>
                <w:rFonts w:ascii="宋体" w:eastAsia="宋体" w:hAnsi="宋体" w:cs="Times New Roman"/>
                <w:szCs w:val="21"/>
              </w:rPr>
              <w:t>30—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5729B1BA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.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管道磁致伸缩导波检测方法</w:t>
            </w:r>
          </w:p>
          <w:p w14:paraId="75940967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（1）原理基础、仪器设备、检测工艺、信号分析、缺陷评定</w:t>
            </w:r>
          </w:p>
        </w:tc>
      </w:tr>
      <w:tr w:rsidR="00203EFC" w:rsidRPr="00B463B5" w14:paraId="37B47488" w14:textId="77777777" w:rsidTr="006E44E4">
        <w:trPr>
          <w:trHeight w:val="681"/>
        </w:trPr>
        <w:tc>
          <w:tcPr>
            <w:tcW w:w="1560" w:type="dxa"/>
            <w:vMerge/>
            <w:vAlign w:val="center"/>
          </w:tcPr>
          <w:p w14:paraId="0020A61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90AB80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6C1043F6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30—18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470C2356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 w:val="19"/>
                <w:szCs w:val="19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（2）工艺开发与管道结构超声导波检测实操</w:t>
            </w:r>
          </w:p>
        </w:tc>
      </w:tr>
      <w:tr w:rsidR="00203EFC" w:rsidRPr="00B463B5" w14:paraId="456E3BAB" w14:textId="77777777" w:rsidTr="006E44E4">
        <w:trPr>
          <w:trHeight w:val="556"/>
        </w:trPr>
        <w:tc>
          <w:tcPr>
            <w:tcW w:w="1560" w:type="dxa"/>
            <w:vMerge w:val="restart"/>
            <w:vAlign w:val="center"/>
          </w:tcPr>
          <w:p w14:paraId="20E75A8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 xml:space="preserve">日 </w:t>
            </w:r>
          </w:p>
          <w:p w14:paraId="6688ADB4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六</w:t>
            </w:r>
          </w:p>
        </w:tc>
        <w:tc>
          <w:tcPr>
            <w:tcW w:w="1985" w:type="dxa"/>
            <w:vAlign w:val="center"/>
          </w:tcPr>
          <w:p w14:paraId="247CC93B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6240930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8:</w:t>
            </w:r>
            <w:r w:rsidRPr="00B463B5">
              <w:rPr>
                <w:rFonts w:ascii="宋体" w:eastAsia="宋体" w:hAnsi="宋体" w:cs="Times New Roman"/>
                <w:szCs w:val="21"/>
              </w:rPr>
              <w:t>30—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625669E2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5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管道压电阵列导波检测方法</w:t>
            </w:r>
          </w:p>
          <w:p w14:paraId="2828EF3A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（1）原理基础、仪器设备、检测工艺、信号分析、缺陷评定</w:t>
            </w:r>
          </w:p>
        </w:tc>
      </w:tr>
      <w:tr w:rsidR="00203EFC" w:rsidRPr="00B463B5" w14:paraId="70509177" w14:textId="77777777" w:rsidTr="006E44E4">
        <w:trPr>
          <w:trHeight w:val="538"/>
        </w:trPr>
        <w:tc>
          <w:tcPr>
            <w:tcW w:w="1560" w:type="dxa"/>
            <w:vMerge/>
            <w:vAlign w:val="center"/>
          </w:tcPr>
          <w:p w14:paraId="30F3E06B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F545C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5A82EC7C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30—18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6BB7414A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 w:val="19"/>
                <w:szCs w:val="19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（</w:t>
            </w:r>
            <w:r w:rsidRPr="00B463B5">
              <w:rPr>
                <w:rFonts w:ascii="宋体" w:eastAsia="宋体" w:hAnsi="宋体" w:cs="Times New Roman"/>
                <w:iCs/>
                <w:sz w:val="19"/>
                <w:szCs w:val="19"/>
              </w:rPr>
              <w:t>2</w:t>
            </w: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）工艺开发与管道结构超声导波检测实操</w:t>
            </w:r>
          </w:p>
        </w:tc>
      </w:tr>
      <w:tr w:rsidR="00203EFC" w:rsidRPr="00B463B5" w14:paraId="5652ADDF" w14:textId="77777777" w:rsidTr="006E44E4">
        <w:trPr>
          <w:trHeight w:val="932"/>
        </w:trPr>
        <w:tc>
          <w:tcPr>
            <w:tcW w:w="1560" w:type="dxa"/>
            <w:vMerge w:val="restart"/>
            <w:vAlign w:val="center"/>
          </w:tcPr>
          <w:p w14:paraId="5DE97D7C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617FF69B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14:paraId="05247C1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63BA3C46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8:</w:t>
            </w:r>
            <w:r w:rsidRPr="00B463B5">
              <w:rPr>
                <w:rFonts w:ascii="宋体" w:eastAsia="宋体" w:hAnsi="宋体" w:cs="Times New Roman"/>
                <w:szCs w:val="21"/>
              </w:rPr>
              <w:t>30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—1</w:t>
            </w:r>
            <w:r w:rsidRPr="00B463B5">
              <w:rPr>
                <w:rFonts w:ascii="宋体" w:eastAsia="宋体" w:hAnsi="宋体" w:cs="Times New Roman"/>
                <w:szCs w:val="21"/>
              </w:rPr>
              <w:t>2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7AA73E2A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6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检测应用案例及工艺文件</w:t>
            </w:r>
          </w:p>
          <w:p w14:paraId="7D08D14F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管道腐蚀与裂纹检测、管道支撑检测、高频导波检测、焊缝导波检测、B扫描检测、弯管检测</w:t>
            </w:r>
          </w:p>
        </w:tc>
      </w:tr>
      <w:tr w:rsidR="00203EFC" w:rsidRPr="00B463B5" w14:paraId="22A86F4D" w14:textId="77777777" w:rsidTr="006E44E4">
        <w:trPr>
          <w:trHeight w:val="857"/>
        </w:trPr>
        <w:tc>
          <w:tcPr>
            <w:tcW w:w="1560" w:type="dxa"/>
            <w:vMerge/>
            <w:vAlign w:val="center"/>
          </w:tcPr>
          <w:p w14:paraId="3CE52CB0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F02C43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1EDED564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14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30—16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</w:t>
            </w:r>
          </w:p>
        </w:tc>
        <w:tc>
          <w:tcPr>
            <w:tcW w:w="5386" w:type="dxa"/>
            <w:vAlign w:val="center"/>
          </w:tcPr>
          <w:p w14:paraId="65AD2901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 xml:space="preserve">6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检测应用案例及工艺文件</w:t>
            </w:r>
          </w:p>
          <w:p w14:paraId="3F0AF6BC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管道腐蚀与裂纹检测、管道支撑检测、高频导波检测、焊缝导波检测、B扫描检测、弯管检测</w:t>
            </w:r>
          </w:p>
        </w:tc>
      </w:tr>
      <w:tr w:rsidR="00203EFC" w:rsidRPr="00B463B5" w14:paraId="5B2A8091" w14:textId="77777777" w:rsidTr="006E44E4">
        <w:trPr>
          <w:trHeight w:val="642"/>
        </w:trPr>
        <w:tc>
          <w:tcPr>
            <w:tcW w:w="1560" w:type="dxa"/>
            <w:vMerge/>
            <w:vAlign w:val="center"/>
          </w:tcPr>
          <w:p w14:paraId="32C2B11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11A50F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29F6367F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16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30—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B463B5">
              <w:rPr>
                <w:rFonts w:ascii="宋体" w:eastAsia="宋体" w:hAnsi="宋体" w:cs="Times New Roman"/>
                <w:szCs w:val="21"/>
              </w:rPr>
              <w:t>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B463B5">
              <w:rPr>
                <w:rFonts w:ascii="宋体" w:eastAsia="宋体" w:hAnsi="宋体" w:cs="Times New Roman"/>
                <w:szCs w:val="21"/>
              </w:rPr>
              <w:t>00</w:t>
            </w:r>
          </w:p>
        </w:tc>
        <w:tc>
          <w:tcPr>
            <w:tcW w:w="5386" w:type="dxa"/>
            <w:vAlign w:val="center"/>
          </w:tcPr>
          <w:p w14:paraId="65957E53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/>
                <w:szCs w:val="21"/>
              </w:rPr>
              <w:t>7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.</w:t>
            </w:r>
            <w:r w:rsidRPr="00B463B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国内外标准</w:t>
            </w:r>
          </w:p>
          <w:p w14:paraId="331C2E57" w14:textId="77777777" w:rsidR="00203EFC" w:rsidRPr="00B463B5" w:rsidRDefault="00203EFC" w:rsidP="006E44E4">
            <w:pPr>
              <w:snapToGrid w:val="0"/>
              <w:rPr>
                <w:rFonts w:ascii="宋体" w:eastAsia="宋体" w:hAnsi="宋体" w:cs="Times New Roman"/>
                <w:iCs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iCs/>
                <w:sz w:val="19"/>
                <w:szCs w:val="19"/>
              </w:rPr>
              <w:t>超声导波国标、行标、团标、ASME标准</w:t>
            </w:r>
          </w:p>
        </w:tc>
      </w:tr>
      <w:tr w:rsidR="00203EFC" w:rsidRPr="00B463B5" w14:paraId="30812443" w14:textId="77777777" w:rsidTr="006E44E4">
        <w:trPr>
          <w:trHeight w:val="598"/>
        </w:trPr>
        <w:tc>
          <w:tcPr>
            <w:tcW w:w="1560" w:type="dxa"/>
            <w:vAlign w:val="center"/>
          </w:tcPr>
          <w:p w14:paraId="0893270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8月2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104CDDAF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7371" w:type="dxa"/>
            <w:gridSpan w:val="2"/>
            <w:vAlign w:val="center"/>
          </w:tcPr>
          <w:p w14:paraId="6FE14781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b/>
                <w:szCs w:val="21"/>
              </w:rPr>
              <w:t>全  天  自  习</w:t>
            </w:r>
          </w:p>
        </w:tc>
      </w:tr>
      <w:tr w:rsidR="00203EFC" w:rsidRPr="00B463B5" w14:paraId="3C424576" w14:textId="77777777" w:rsidTr="006E44E4">
        <w:trPr>
          <w:trHeight w:val="573"/>
        </w:trPr>
        <w:tc>
          <w:tcPr>
            <w:tcW w:w="1560" w:type="dxa"/>
            <w:vMerge w:val="restart"/>
            <w:vAlign w:val="center"/>
          </w:tcPr>
          <w:p w14:paraId="6558F6A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</w:t>
            </w:r>
            <w:r>
              <w:rPr>
                <w:rFonts w:ascii="宋体" w:eastAsia="宋体" w:hAnsi="宋体" w:cs="Times New Roman" w:hint="eastAsia"/>
                <w:szCs w:val="21"/>
              </w:rPr>
              <w:t>27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14:paraId="20FC50F9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1985" w:type="dxa"/>
            <w:vAlign w:val="center"/>
          </w:tcPr>
          <w:p w14:paraId="0ABB192E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46C1C071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:00-</w:t>
            </w:r>
            <w:r>
              <w:rPr>
                <w:rFonts w:ascii="宋体" w:eastAsia="宋体" w:hAnsi="宋体" w:cs="Times New Roman" w:hint="eastAsia"/>
                <w:szCs w:val="21"/>
              </w:rPr>
              <w:t>11:30</w:t>
            </w:r>
          </w:p>
        </w:tc>
        <w:tc>
          <w:tcPr>
            <w:tcW w:w="5386" w:type="dxa"/>
            <w:vMerge w:val="restart"/>
            <w:vAlign w:val="center"/>
          </w:tcPr>
          <w:p w14:paraId="12009AE0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b/>
                <w:szCs w:val="21"/>
              </w:rPr>
              <w:t>实操技能测评</w:t>
            </w:r>
          </w:p>
        </w:tc>
      </w:tr>
      <w:tr w:rsidR="00203EFC" w:rsidRPr="00B463B5" w14:paraId="0F01CB96" w14:textId="77777777" w:rsidTr="006E44E4">
        <w:trPr>
          <w:trHeight w:val="578"/>
        </w:trPr>
        <w:tc>
          <w:tcPr>
            <w:tcW w:w="1560" w:type="dxa"/>
            <w:vMerge/>
            <w:vAlign w:val="center"/>
          </w:tcPr>
          <w:p w14:paraId="556FA1A6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69938B8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下午</w:t>
            </w:r>
          </w:p>
          <w:p w14:paraId="2F21B566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3:3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B463B5">
              <w:rPr>
                <w:rFonts w:ascii="宋体" w:eastAsia="宋体" w:hAnsi="宋体" w:cs="Times New Roman"/>
                <w:szCs w:val="21"/>
              </w:rPr>
              <w:t>—1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8:0</w:t>
            </w:r>
            <w:r w:rsidRPr="00B463B5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5386" w:type="dxa"/>
            <w:vMerge/>
            <w:vAlign w:val="center"/>
          </w:tcPr>
          <w:p w14:paraId="3B38D9A1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03EFC" w:rsidRPr="00B463B5" w14:paraId="380AFFBA" w14:textId="77777777" w:rsidTr="006E44E4">
        <w:trPr>
          <w:trHeight w:val="629"/>
        </w:trPr>
        <w:tc>
          <w:tcPr>
            <w:tcW w:w="1560" w:type="dxa"/>
            <w:vAlign w:val="center"/>
          </w:tcPr>
          <w:p w14:paraId="52EBE1A7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8月</w:t>
            </w:r>
            <w:r>
              <w:rPr>
                <w:rFonts w:ascii="宋体" w:eastAsia="宋体" w:hAnsi="宋体" w:cs="Times New Roman" w:hint="eastAsia"/>
                <w:szCs w:val="21"/>
              </w:rPr>
              <w:t>28日</w:t>
            </w:r>
          </w:p>
          <w:p w14:paraId="3E3CAB4B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463B5">
              <w:rPr>
                <w:rFonts w:ascii="宋体" w:eastAsia="宋体" w:hAnsi="宋体" w:cs="Times New Roman" w:hint="eastAsia"/>
                <w:szCs w:val="21"/>
              </w:rPr>
              <w:t>星期</w:t>
            </w:r>
            <w:r>
              <w:rPr>
                <w:rFonts w:ascii="宋体" w:eastAsia="宋体" w:hAnsi="宋体" w:cs="Times New Roman" w:hint="eastAsia"/>
                <w:szCs w:val="21"/>
              </w:rPr>
              <w:t>三</w:t>
            </w:r>
          </w:p>
        </w:tc>
        <w:tc>
          <w:tcPr>
            <w:tcW w:w="1985" w:type="dxa"/>
            <w:vAlign w:val="center"/>
          </w:tcPr>
          <w:p w14:paraId="38843E1A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上午</w:t>
            </w:r>
          </w:p>
          <w:p w14:paraId="444F4DD4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9:00-10</w:t>
            </w:r>
            <w:r w:rsidRPr="00B463B5">
              <w:rPr>
                <w:rFonts w:ascii="宋体" w:eastAsia="宋体" w:hAnsi="宋体" w:cs="Times New Roman" w:hint="eastAsia"/>
                <w:szCs w:val="21"/>
              </w:rPr>
              <w:t>:30</w:t>
            </w:r>
          </w:p>
        </w:tc>
        <w:tc>
          <w:tcPr>
            <w:tcW w:w="5386" w:type="dxa"/>
            <w:vAlign w:val="center"/>
          </w:tcPr>
          <w:p w14:paraId="31698473" w14:textId="77777777" w:rsidR="00203EFC" w:rsidRPr="00B463B5" w:rsidRDefault="00203EFC" w:rsidP="006E44E4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2E06">
              <w:rPr>
                <w:rFonts w:ascii="宋体" w:eastAsia="宋体" w:hAnsi="宋体" w:cs="Times New Roman" w:hint="eastAsia"/>
                <w:szCs w:val="21"/>
              </w:rPr>
              <w:t>理论知识测评</w:t>
            </w:r>
          </w:p>
        </w:tc>
      </w:tr>
    </w:tbl>
    <w:p w14:paraId="256437D8" w14:textId="77777777" w:rsidR="005D52B5" w:rsidRDefault="005D52B5" w:rsidP="00203EFC">
      <w:pPr>
        <w:rPr>
          <w:rFonts w:ascii="仿宋_GB2312" w:eastAsia="仿宋_GB2312" w:hint="eastAsia"/>
          <w:sz w:val="32"/>
          <w:szCs w:val="32"/>
        </w:rPr>
      </w:pPr>
    </w:p>
    <w:sectPr w:rsidR="005D52B5" w:rsidSect="0020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5FE6" w14:textId="77777777" w:rsidR="005A0991" w:rsidRDefault="005A0991" w:rsidP="00AF59C2">
      <w:r>
        <w:separator/>
      </w:r>
    </w:p>
  </w:endnote>
  <w:endnote w:type="continuationSeparator" w:id="0">
    <w:p w14:paraId="08D9CED0" w14:textId="77777777" w:rsidR="005A0991" w:rsidRDefault="005A0991" w:rsidP="00AF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76D6" w14:textId="77777777" w:rsidR="005A0991" w:rsidRDefault="005A0991" w:rsidP="00AF59C2">
      <w:r>
        <w:separator/>
      </w:r>
    </w:p>
  </w:footnote>
  <w:footnote w:type="continuationSeparator" w:id="0">
    <w:p w14:paraId="4BB35A64" w14:textId="77777777" w:rsidR="005A0991" w:rsidRDefault="005A0991" w:rsidP="00AF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955B7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06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2NjExNWIxZGM2M2FhZmFlNjY0Y2VmOGMyZmJmNDEifQ=="/>
  </w:docVars>
  <w:rsids>
    <w:rsidRoot w:val="00F874AE"/>
    <w:rsid w:val="00015211"/>
    <w:rsid w:val="0002213B"/>
    <w:rsid w:val="000406FB"/>
    <w:rsid w:val="00051358"/>
    <w:rsid w:val="000E5367"/>
    <w:rsid w:val="000F2028"/>
    <w:rsid w:val="001855A5"/>
    <w:rsid w:val="001A5268"/>
    <w:rsid w:val="001C3AC6"/>
    <w:rsid w:val="00203EFC"/>
    <w:rsid w:val="00257623"/>
    <w:rsid w:val="00257E0C"/>
    <w:rsid w:val="002D435A"/>
    <w:rsid w:val="002D7F38"/>
    <w:rsid w:val="003441EB"/>
    <w:rsid w:val="00353EE3"/>
    <w:rsid w:val="003B1D6D"/>
    <w:rsid w:val="003E4D5E"/>
    <w:rsid w:val="00432001"/>
    <w:rsid w:val="00432129"/>
    <w:rsid w:val="00461E3E"/>
    <w:rsid w:val="00475C3D"/>
    <w:rsid w:val="004C01FF"/>
    <w:rsid w:val="004D1D10"/>
    <w:rsid w:val="004F0833"/>
    <w:rsid w:val="00503EC7"/>
    <w:rsid w:val="00550BC4"/>
    <w:rsid w:val="00574956"/>
    <w:rsid w:val="005A0991"/>
    <w:rsid w:val="005A2CE1"/>
    <w:rsid w:val="005B4F60"/>
    <w:rsid w:val="005C42D1"/>
    <w:rsid w:val="005D2A93"/>
    <w:rsid w:val="005D52B5"/>
    <w:rsid w:val="006248ED"/>
    <w:rsid w:val="0065301D"/>
    <w:rsid w:val="00670E21"/>
    <w:rsid w:val="006C3CEC"/>
    <w:rsid w:val="006C6775"/>
    <w:rsid w:val="007E7C0D"/>
    <w:rsid w:val="00881AF5"/>
    <w:rsid w:val="008920EA"/>
    <w:rsid w:val="00905EEA"/>
    <w:rsid w:val="009252BF"/>
    <w:rsid w:val="00963A14"/>
    <w:rsid w:val="009A486D"/>
    <w:rsid w:val="009C1A5C"/>
    <w:rsid w:val="009D5DD3"/>
    <w:rsid w:val="009E5206"/>
    <w:rsid w:val="00A00F65"/>
    <w:rsid w:val="00A20D7E"/>
    <w:rsid w:val="00A241E1"/>
    <w:rsid w:val="00A25161"/>
    <w:rsid w:val="00A76518"/>
    <w:rsid w:val="00A82616"/>
    <w:rsid w:val="00A94C60"/>
    <w:rsid w:val="00AD24D2"/>
    <w:rsid w:val="00AD3844"/>
    <w:rsid w:val="00AF59C2"/>
    <w:rsid w:val="00B168D2"/>
    <w:rsid w:val="00B2409D"/>
    <w:rsid w:val="00B26452"/>
    <w:rsid w:val="00B3225E"/>
    <w:rsid w:val="00B92D70"/>
    <w:rsid w:val="00B95F06"/>
    <w:rsid w:val="00BE5CCF"/>
    <w:rsid w:val="00C06626"/>
    <w:rsid w:val="00C103F5"/>
    <w:rsid w:val="00C24085"/>
    <w:rsid w:val="00C80B7E"/>
    <w:rsid w:val="00C959DB"/>
    <w:rsid w:val="00CC2067"/>
    <w:rsid w:val="00D146D3"/>
    <w:rsid w:val="00D20D74"/>
    <w:rsid w:val="00D226FB"/>
    <w:rsid w:val="00D31BA3"/>
    <w:rsid w:val="00D62B14"/>
    <w:rsid w:val="00D81DC5"/>
    <w:rsid w:val="00D831BE"/>
    <w:rsid w:val="00DA43BF"/>
    <w:rsid w:val="00DE39F4"/>
    <w:rsid w:val="00E31DDF"/>
    <w:rsid w:val="00E3242D"/>
    <w:rsid w:val="00E41C1F"/>
    <w:rsid w:val="00ED0C79"/>
    <w:rsid w:val="00ED6DB2"/>
    <w:rsid w:val="00F608ED"/>
    <w:rsid w:val="00F80E0B"/>
    <w:rsid w:val="00F874AE"/>
    <w:rsid w:val="00FB696B"/>
    <w:rsid w:val="00FD134A"/>
    <w:rsid w:val="0B1B2086"/>
    <w:rsid w:val="12A14823"/>
    <w:rsid w:val="1D6C1E4C"/>
    <w:rsid w:val="1FB75D16"/>
    <w:rsid w:val="348C0A37"/>
    <w:rsid w:val="3EEA0B59"/>
    <w:rsid w:val="5BE40162"/>
    <w:rsid w:val="620C5868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16E3B"/>
  <w15:docId w15:val="{2E3ADF9D-D5B4-4C7D-BB86-97316A0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39F4"/>
    <w:pPr>
      <w:keepNext/>
      <w:keepLines/>
      <w:spacing w:line="58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rsid w:val="00AD3844"/>
    <w:pPr>
      <w:widowControl/>
      <w:shd w:val="clear" w:color="auto" w:fill="FFFFFF"/>
      <w:spacing w:line="520" w:lineRule="exact"/>
      <w:ind w:firstLineChars="200" w:firstLine="560"/>
      <w:jc w:val="left"/>
    </w:pPr>
    <w:rPr>
      <w:rFonts w:ascii="仿宋_GB2312" w:eastAsia="仿宋_GB2312"/>
      <w:bCs/>
      <w:sz w:val="28"/>
      <w:szCs w:val="2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sid w:val="00DE39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f"/>
    <w:uiPriority w:val="39"/>
    <w:rsid w:val="009D5D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9D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65301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5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120</Words>
  <Characters>690</Characters>
  <Application>Microsoft Office Word</Application>
  <DocSecurity>0</DocSecurity>
  <Lines>5</Lines>
  <Paragraphs>1</Paragraphs>
  <ScaleCrop>false</ScaleCrop>
  <Company>shendu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52</cp:revision>
  <dcterms:created xsi:type="dcterms:W3CDTF">2023-03-31T05:21:00Z</dcterms:created>
  <dcterms:modified xsi:type="dcterms:W3CDTF">2024-07-09T01:36:00Z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C1066E2E24244CFCA25F7C317A977F44_13</vt:lpwstr>
  </property>
</Properties>
</file>