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3-1</w:t>
      </w:r>
    </w:p>
    <w:p>
      <w:pPr>
        <w:spacing w:afterLines="100"/>
        <w:jc w:val="center"/>
        <w:rPr>
          <w:rFonts w:hint="eastAsia" w:asciiTheme="minorEastAsia" w:hAnsiTheme="minorEastAsia" w:eastAsiaTheme="minorEastAsia"/>
          <w:color w:val="000000"/>
          <w:sz w:val="32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000000"/>
          <w:kern w:val="0"/>
          <w:sz w:val="32"/>
        </w:rPr>
        <w:t>承压类基本配</w:t>
      </w:r>
      <w:r>
        <w:rPr>
          <w:rFonts w:hint="eastAsia" w:asciiTheme="minorEastAsia" w:hAnsiTheme="minorEastAsia" w:eastAsiaTheme="minorEastAsia"/>
          <w:b/>
          <w:bCs/>
          <w:color w:val="000000"/>
          <w:kern w:val="0"/>
          <w:sz w:val="32"/>
          <w:lang w:eastAsia="zh-CN"/>
        </w:rPr>
        <w:t>置统计表——甲类</w:t>
      </w:r>
    </w:p>
    <w:tbl>
      <w:tblPr>
        <w:tblStyle w:val="4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4812"/>
        <w:gridCol w:w="1418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tblHeader/>
          <w:jc w:val="center"/>
        </w:trPr>
        <w:tc>
          <w:tcPr>
            <w:tcW w:w="1311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481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所需要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1555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</w:rPr>
              <w:t>测厚仪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</w:rPr>
              <w:t>光谱仪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</w:rPr>
              <w:t>视频</w:t>
            </w:r>
            <w:r>
              <w:rPr>
                <w:rFonts w:ascii="Times New Roman" w:hAnsi="Times New Roman" w:eastAsia="宋体" w:cs="Times New Roman"/>
                <w:bCs/>
                <w:sz w:val="21"/>
              </w:rPr>
              <w:t>内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</w:rPr>
              <w:t>窥镜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</w:rPr>
              <w:t>便</w:t>
            </w:r>
            <w:r>
              <w:rPr>
                <w:rFonts w:ascii="Times New Roman" w:hAnsi="Times New Roman" w:eastAsia="宋体" w:cs="Times New Roman"/>
                <w:bCs/>
                <w:sz w:val="21"/>
              </w:rPr>
              <w:t>携式硬度计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</w:rPr>
              <w:t>便</w:t>
            </w:r>
            <w:r>
              <w:rPr>
                <w:rFonts w:ascii="Times New Roman" w:hAnsi="Times New Roman" w:eastAsia="宋体" w:cs="Times New Roman"/>
                <w:bCs/>
                <w:sz w:val="21"/>
              </w:rPr>
              <w:t>携式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</w:rPr>
              <w:t>金</w:t>
            </w:r>
            <w:r>
              <w:rPr>
                <w:rFonts w:ascii="Times New Roman" w:hAnsi="Times New Roman" w:eastAsia="宋体" w:cs="Times New Roman"/>
                <w:bCs/>
                <w:sz w:val="21"/>
              </w:rPr>
              <w:t>相仪（具有数码图像</w:t>
            </w:r>
            <w:r>
              <w:rPr>
                <w:rFonts w:ascii="Times New Roman" w:hAnsi="Times New Roman" w:eastAsia="宋体"/>
                <w:bCs/>
                <w:sz w:val="21"/>
              </w:rPr>
              <w:t>处理功能）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射</w:t>
            </w:r>
            <w:r>
              <w:rPr>
                <w:rFonts w:ascii="Times New Roman" w:hAnsi="Times New Roman" w:eastAsia="宋体"/>
                <w:sz w:val="21"/>
              </w:rPr>
              <w:t>线探伤</w:t>
            </w:r>
            <w:r>
              <w:rPr>
                <w:rFonts w:hint="eastAsia" w:ascii="Times New Roman" w:hAnsi="Times New Roman" w:eastAsia="宋体"/>
                <w:sz w:val="21"/>
              </w:rPr>
              <w:t>装置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sz w:val="21"/>
              </w:rPr>
              <w:t>数字式超声</w:t>
            </w:r>
            <w:r>
              <w:rPr>
                <w:rFonts w:hint="eastAsia" w:ascii="Times New Roman" w:hAnsi="Times New Roman" w:eastAsia="宋体"/>
                <w:sz w:val="21"/>
              </w:rPr>
              <w:t>探</w:t>
            </w:r>
            <w:r>
              <w:rPr>
                <w:rFonts w:ascii="Times New Roman" w:hAnsi="Times New Roman" w:eastAsia="宋体"/>
                <w:sz w:val="21"/>
              </w:rPr>
              <w:t>伤仪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磁</w:t>
            </w:r>
            <w:r>
              <w:rPr>
                <w:rFonts w:ascii="Times New Roman" w:hAnsi="Times New Roman" w:eastAsia="宋体"/>
                <w:sz w:val="21"/>
              </w:rPr>
              <w:t>粉检测仪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观</w:t>
            </w:r>
            <w:r>
              <w:rPr>
                <w:rFonts w:ascii="Times New Roman" w:hAnsi="Times New Roman" w:eastAsia="宋体"/>
                <w:sz w:val="21"/>
              </w:rPr>
              <w:t>片灯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标准</w:t>
            </w:r>
            <w:r>
              <w:rPr>
                <w:rFonts w:ascii="Times New Roman" w:hAnsi="Times New Roman" w:eastAsia="宋体"/>
                <w:sz w:val="21"/>
              </w:rPr>
              <w:t>试</w:t>
            </w:r>
            <w:r>
              <w:rPr>
                <w:rFonts w:hint="eastAsia" w:ascii="Times New Roman" w:hAnsi="Times New Roman" w:eastAsia="宋体"/>
                <w:sz w:val="21"/>
              </w:rPr>
              <w:t>块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sz w:val="21"/>
              </w:rPr>
              <w:t>对比试块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sz w:val="21"/>
              </w:rPr>
              <w:t>报警</w:t>
            </w:r>
            <w:r>
              <w:rPr>
                <w:rFonts w:hint="eastAsia" w:ascii="Times New Roman" w:hAnsi="Times New Roman" w:eastAsia="宋体"/>
                <w:sz w:val="21"/>
              </w:rPr>
              <w:t>设备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sz w:val="21"/>
              </w:rPr>
              <w:t>黑度计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</w:t>
    </w:r>
    <w:bookmarkStart w:id="0" w:name="_GoBack"/>
    <w:bookmarkEnd w:id="0"/>
    <w:r>
      <w:rPr>
        <w:rFonts w:hint="eastAsia"/>
        <w:color w:val="000000"/>
        <w:lang w:val="en-US" w:eastAsia="zh-CN"/>
      </w:rPr>
      <w:t xml:space="preserve">6/1-11 </w:t>
    </w:r>
    <w:r>
      <w:rPr>
        <w:rFonts w:hint="eastAsia"/>
        <w:color w:val="000000"/>
      </w:rPr>
      <w:t xml:space="preserve">         </w:t>
    </w:r>
    <w:r>
      <w:rPr>
        <w:rFonts w:hint="eastAsia"/>
        <w:color w:val="000000"/>
        <w:lang w:val="en-US" w:eastAsia="zh-CN"/>
      </w:rPr>
      <w:t xml:space="preserve">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37E0CC1"/>
    <w:rsid w:val="065A4FC5"/>
    <w:rsid w:val="0A7A1704"/>
    <w:rsid w:val="110F1B41"/>
    <w:rsid w:val="22027D11"/>
    <w:rsid w:val="27CB5822"/>
    <w:rsid w:val="2B6C608A"/>
    <w:rsid w:val="2EB47C91"/>
    <w:rsid w:val="328A4D03"/>
    <w:rsid w:val="3A532EB3"/>
    <w:rsid w:val="3E0B636C"/>
    <w:rsid w:val="4A217819"/>
    <w:rsid w:val="4D07234B"/>
    <w:rsid w:val="629E1425"/>
    <w:rsid w:val="74973847"/>
    <w:rsid w:val="74DB3C24"/>
    <w:rsid w:val="782720CF"/>
    <w:rsid w:val="7B8701FD"/>
    <w:rsid w:val="7DBF79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1</Pages>
  <Words>213</Words>
  <Characters>217</Characters>
  <Lines>3</Lines>
  <Paragraphs>1</Paragraphs>
  <TotalTime>5</TotalTime>
  <ScaleCrop>false</ScaleCrop>
  <LinksUpToDate>false</LinksUpToDate>
  <CharactersWithSpaces>309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2022-08-18T08:16:13Z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72CDFFCC4F094DCFB85CB9CA31D51A4C</vt:lpwstr>
  </property>
</Properties>
</file>